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56B" w:rsidRPr="001A054F" w:rsidRDefault="00DB595F" w:rsidP="00844B2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A054F">
        <w:rPr>
          <w:rFonts w:ascii="Times New Roman" w:hAnsi="Times New Roman" w:cs="Times New Roman"/>
          <w:sz w:val="24"/>
          <w:szCs w:val="24"/>
        </w:rPr>
        <w:t>Imitation Behavior</w:t>
      </w:r>
    </w:p>
    <w:p w:rsidR="00DB595F" w:rsidRPr="001A054F" w:rsidRDefault="00DB595F" w:rsidP="00844B2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A054F">
        <w:rPr>
          <w:rFonts w:ascii="Times New Roman" w:hAnsi="Times New Roman" w:cs="Times New Roman"/>
          <w:sz w:val="24"/>
          <w:szCs w:val="24"/>
        </w:rPr>
        <w:t>Name</w:t>
      </w:r>
    </w:p>
    <w:p w:rsidR="00DB595F" w:rsidRPr="001A054F" w:rsidRDefault="00DB595F" w:rsidP="00844B2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A054F">
        <w:rPr>
          <w:rFonts w:ascii="Times New Roman" w:hAnsi="Times New Roman" w:cs="Times New Roman"/>
          <w:sz w:val="24"/>
          <w:szCs w:val="24"/>
        </w:rPr>
        <w:t>Institution</w:t>
      </w:r>
    </w:p>
    <w:p w:rsidR="00E5056B" w:rsidRDefault="00E5056B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44B28" w:rsidRPr="001A054F" w:rsidRDefault="00844B28" w:rsidP="00844B2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F3D26" w:rsidRPr="001A054F" w:rsidRDefault="008762A7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054F">
        <w:rPr>
          <w:rFonts w:ascii="Times New Roman" w:hAnsi="Times New Roman" w:cs="Times New Roman"/>
          <w:sz w:val="24"/>
          <w:szCs w:val="24"/>
        </w:rPr>
        <w:lastRenderedPageBreak/>
        <w:t xml:space="preserve">Undeniably, children are </w:t>
      </w:r>
      <w:r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highly effective social learners</w:t>
      </w:r>
      <w:r w:rsidR="002177F7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; they tend to imitate their parents or other individuals</w:t>
      </w:r>
      <w:r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acquire useful new behaviors</w:t>
      </w:r>
      <w:r w:rsidR="002177F7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9151B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010586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rguably,</w:t>
      </w:r>
      <w:r w:rsidR="0019151B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their advent to learn novel skills from adults, children will imitate all of the actions demonstrated to them, including those having no causal function or apparent purpose. </w:t>
      </w:r>
      <w:r w:rsidR="00A458A5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possible explanation as to why children imitate their parents or other individuals is that when adults </w:t>
      </w:r>
      <w:r w:rsidR="00CA398D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purposely</w:t>
      </w:r>
      <w:r w:rsidR="00A458A5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show them how to do something children </w:t>
      </w:r>
      <w:r w:rsidR="00CA398D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undertake</w:t>
      </w:r>
      <w:r w:rsidR="00A458A5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adult has </w:t>
      </w:r>
      <w:r w:rsidR="00CA398D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formerly</w:t>
      </w:r>
      <w:r w:rsidR="00A458A5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determined the </w:t>
      </w:r>
      <w:r w:rsidR="00CA398D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reasonableness</w:t>
      </w:r>
      <w:r w:rsidR="00D4526E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utility of the actions demonstrated</w:t>
      </w:r>
      <w:r w:rsidR="00A458A5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D4526E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therefore</w:t>
      </w:r>
      <w:r w:rsidR="00A458A5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the demonst</w:t>
      </w:r>
      <w:r w:rsidR="005247F6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ration is aimed at teaching</w:t>
      </w:r>
      <w:r w:rsidR="00A458A5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something </w:t>
      </w:r>
      <w:r w:rsidR="005247F6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appropriate.</w:t>
      </w:r>
      <w:r w:rsidR="00026FB3" w:rsidRPr="001A054F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026FB3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Starrels &amp; Holm (2000), children use imitation to acquire skills necessary to </w:t>
      </w:r>
      <w:r w:rsidR="005E3CA3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perform</w:t>
      </w:r>
      <w:r w:rsidR="00026FB3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a functioning member of their family and society</w:t>
      </w:r>
      <w:r w:rsidR="00A12938" w:rsidRPr="001A054F">
        <w:rPr>
          <w:rFonts w:ascii="Times New Roman" w:hAnsi="Times New Roman" w:cs="Times New Roman"/>
          <w:sz w:val="24"/>
          <w:szCs w:val="24"/>
        </w:rPr>
        <w:t>. As</w:t>
      </w:r>
      <w:r w:rsidR="00A87A91" w:rsidRPr="001A054F">
        <w:rPr>
          <w:rFonts w:ascii="Times New Roman" w:hAnsi="Times New Roman" w:cs="Times New Roman"/>
          <w:sz w:val="24"/>
          <w:szCs w:val="24"/>
        </w:rPr>
        <w:t xml:space="preserve"> such, it is argued that imitation exists in children and grows in parallel with </w:t>
      </w:r>
      <w:r w:rsidR="00CC35B9" w:rsidRPr="001A054F">
        <w:rPr>
          <w:rFonts w:ascii="Times New Roman" w:hAnsi="Times New Roman" w:cs="Times New Roman"/>
          <w:sz w:val="24"/>
          <w:szCs w:val="24"/>
        </w:rPr>
        <w:t>several</w:t>
      </w:r>
      <w:r w:rsidR="00A87A91" w:rsidRPr="001A054F">
        <w:rPr>
          <w:rFonts w:ascii="Times New Roman" w:hAnsi="Times New Roman" w:cs="Times New Roman"/>
          <w:sz w:val="24"/>
          <w:szCs w:val="24"/>
        </w:rPr>
        <w:t xml:space="preserve"> cognitive abilities throughout adult life. </w:t>
      </w:r>
    </w:p>
    <w:p w:rsidR="007B2AEC" w:rsidRPr="001A054F" w:rsidRDefault="008762A7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054F">
        <w:rPr>
          <w:rFonts w:ascii="Times New Roman" w:hAnsi="Times New Roman" w:cs="Times New Roman"/>
          <w:sz w:val="24"/>
          <w:szCs w:val="24"/>
        </w:rPr>
        <w:t>First and foremost, imitation behavior is believed to</w:t>
      </w:r>
      <w:r w:rsidR="001B4B0D" w:rsidRPr="001A054F">
        <w:rPr>
          <w:rFonts w:ascii="Times New Roman" w:hAnsi="Times New Roman" w:cs="Times New Roman"/>
          <w:sz w:val="24"/>
          <w:szCs w:val="24"/>
        </w:rPr>
        <w:t xml:space="preserve"> be transmitted in</w:t>
      </w:r>
      <w:r w:rsidRPr="001A054F">
        <w:rPr>
          <w:rFonts w:ascii="Times New Roman" w:hAnsi="Times New Roman" w:cs="Times New Roman"/>
          <w:sz w:val="24"/>
          <w:szCs w:val="24"/>
        </w:rPr>
        <w:t xml:space="preserve"> adult life </w:t>
      </w:r>
      <w:r w:rsidR="00AC442A" w:rsidRPr="001A054F">
        <w:rPr>
          <w:rFonts w:ascii="Times New Roman" w:hAnsi="Times New Roman" w:cs="Times New Roman"/>
          <w:sz w:val="24"/>
          <w:szCs w:val="24"/>
        </w:rPr>
        <w:t>concerning that it is the basis for cementing</w:t>
      </w:r>
      <w:r w:rsidR="00230DC0" w:rsidRPr="001A054F">
        <w:rPr>
          <w:rFonts w:ascii="Times New Roman" w:hAnsi="Times New Roman" w:cs="Times New Roman"/>
          <w:sz w:val="24"/>
          <w:szCs w:val="24"/>
        </w:rPr>
        <w:t xml:space="preserve"> human</w:t>
      </w:r>
      <w:r w:rsidR="00AC442A" w:rsidRPr="001A054F">
        <w:rPr>
          <w:rFonts w:ascii="Times New Roman" w:hAnsi="Times New Roman" w:cs="Times New Roman"/>
          <w:sz w:val="24"/>
          <w:szCs w:val="24"/>
        </w:rPr>
        <w:t xml:space="preserve"> culture</w:t>
      </w:r>
      <w:r w:rsidR="00230DC0" w:rsidRPr="001A054F">
        <w:rPr>
          <w:rFonts w:ascii="Times New Roman" w:hAnsi="Times New Roman" w:cs="Times New Roman"/>
          <w:sz w:val="24"/>
          <w:szCs w:val="24"/>
        </w:rPr>
        <w:t>s</w:t>
      </w:r>
      <w:r w:rsidR="00AC442A" w:rsidRPr="001A054F">
        <w:rPr>
          <w:rFonts w:ascii="Times New Roman" w:hAnsi="Times New Roman" w:cs="Times New Roman"/>
          <w:sz w:val="24"/>
          <w:szCs w:val="24"/>
        </w:rPr>
        <w:t xml:space="preserve">. </w:t>
      </w:r>
      <w:r w:rsidRPr="001A054F">
        <w:rPr>
          <w:rFonts w:ascii="Times New Roman" w:hAnsi="Times New Roman" w:cs="Times New Roman"/>
          <w:sz w:val="24"/>
          <w:szCs w:val="24"/>
        </w:rPr>
        <w:t xml:space="preserve"> </w:t>
      </w:r>
      <w:r w:rsidR="001B4B0D" w:rsidRPr="001A054F">
        <w:rPr>
          <w:rFonts w:ascii="Times New Roman" w:hAnsi="Times New Roman" w:cs="Times New Roman"/>
          <w:sz w:val="24"/>
          <w:szCs w:val="24"/>
        </w:rPr>
        <w:t>Imitation</w:t>
      </w:r>
      <w:r w:rsidRPr="001A054F">
        <w:rPr>
          <w:rFonts w:ascii="Times New Roman" w:hAnsi="Times New Roman" w:cs="Times New Roman"/>
          <w:sz w:val="24"/>
          <w:szCs w:val="24"/>
        </w:rPr>
        <w:t xml:space="preserve"> </w:t>
      </w:r>
      <w:r w:rsidR="000418EA" w:rsidRPr="001A054F">
        <w:rPr>
          <w:rFonts w:ascii="Times New Roman" w:hAnsi="Times New Roman" w:cs="Times New Roman"/>
          <w:sz w:val="24"/>
          <w:szCs w:val="24"/>
        </w:rPr>
        <w:t xml:space="preserve">serves as </w:t>
      </w:r>
      <w:r w:rsidR="001B4B0D" w:rsidRPr="001A054F">
        <w:rPr>
          <w:rFonts w:ascii="Times New Roman" w:hAnsi="Times New Roman" w:cs="Times New Roman"/>
          <w:sz w:val="24"/>
          <w:szCs w:val="24"/>
        </w:rPr>
        <w:t xml:space="preserve">a foundation upon which various aspects </w:t>
      </w:r>
      <w:r w:rsidR="000418EA" w:rsidRPr="001A054F">
        <w:rPr>
          <w:rFonts w:ascii="Times New Roman" w:hAnsi="Times New Roman" w:cs="Times New Roman"/>
          <w:sz w:val="24"/>
          <w:szCs w:val="24"/>
        </w:rPr>
        <w:t>of cultures are built given that it can facilitate</w:t>
      </w:r>
      <w:r w:rsidR="00230DC0" w:rsidRPr="001A054F">
        <w:rPr>
          <w:rFonts w:ascii="Times New Roman" w:hAnsi="Times New Roman" w:cs="Times New Roman"/>
          <w:sz w:val="24"/>
          <w:szCs w:val="24"/>
        </w:rPr>
        <w:t xml:space="preserve"> a</w:t>
      </w:r>
      <w:r w:rsidRPr="001A054F">
        <w:rPr>
          <w:rFonts w:ascii="Times New Roman" w:hAnsi="Times New Roman" w:cs="Times New Roman"/>
          <w:sz w:val="24"/>
          <w:szCs w:val="24"/>
        </w:rPr>
        <w:t xml:space="preserve"> rapid transfer between generations of a vast amount of</w:t>
      </w:r>
      <w:r w:rsidR="00230DC0" w:rsidRPr="001A054F">
        <w:rPr>
          <w:rFonts w:ascii="Times New Roman" w:hAnsi="Times New Roman" w:cs="Times New Roman"/>
          <w:sz w:val="24"/>
          <w:szCs w:val="24"/>
        </w:rPr>
        <w:t xml:space="preserve"> information and skills. </w:t>
      </w:r>
      <w:r w:rsidR="00451F03" w:rsidRPr="001A054F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1A054F">
        <w:rPr>
          <w:rFonts w:ascii="Times New Roman" w:hAnsi="Times New Roman" w:cs="Times New Roman"/>
          <w:sz w:val="24"/>
          <w:szCs w:val="24"/>
        </w:rPr>
        <w:t>when children imitated</w:t>
      </w:r>
      <w:r w:rsidR="00451F03" w:rsidRPr="001A054F">
        <w:rPr>
          <w:rFonts w:ascii="Times New Roman" w:hAnsi="Times New Roman" w:cs="Times New Roman"/>
          <w:sz w:val="24"/>
          <w:szCs w:val="24"/>
        </w:rPr>
        <w:t xml:space="preserve"> parents or other individuals they often imitate</w:t>
      </w:r>
      <w:r w:rsidRPr="001A054F">
        <w:rPr>
          <w:rFonts w:ascii="Times New Roman" w:hAnsi="Times New Roman" w:cs="Times New Roman"/>
          <w:sz w:val="24"/>
          <w:szCs w:val="24"/>
        </w:rPr>
        <w:t xml:space="preserve"> </w:t>
      </w:r>
      <w:r w:rsidR="00451F03" w:rsidRPr="001A054F">
        <w:rPr>
          <w:rFonts w:ascii="Times New Roman" w:hAnsi="Times New Roman" w:cs="Times New Roman"/>
          <w:sz w:val="24"/>
          <w:szCs w:val="24"/>
        </w:rPr>
        <w:t>superfluous</w:t>
      </w:r>
      <w:r w:rsidRPr="001A054F">
        <w:rPr>
          <w:rFonts w:ascii="Times New Roman" w:hAnsi="Times New Roman" w:cs="Times New Roman"/>
          <w:sz w:val="24"/>
          <w:szCs w:val="24"/>
        </w:rPr>
        <w:t xml:space="preserve"> </w:t>
      </w:r>
      <w:r w:rsidR="000C4FF9" w:rsidRPr="001A054F">
        <w:rPr>
          <w:rFonts w:ascii="Times New Roman" w:hAnsi="Times New Roman" w:cs="Times New Roman"/>
          <w:sz w:val="24"/>
          <w:szCs w:val="24"/>
        </w:rPr>
        <w:t>and arbitrary actions</w:t>
      </w:r>
      <w:r w:rsidR="00A65C51" w:rsidRPr="001A054F">
        <w:rPr>
          <w:rFonts w:ascii="Times New Roman" w:hAnsi="Times New Roman" w:cs="Times New Roman"/>
          <w:sz w:val="24"/>
          <w:szCs w:val="24"/>
        </w:rPr>
        <w:t xml:space="preserve"> such as divorce and separation</w:t>
      </w:r>
      <w:r w:rsidR="000C4FF9" w:rsidRPr="001A054F">
        <w:rPr>
          <w:rFonts w:ascii="Times New Roman" w:hAnsi="Times New Roman" w:cs="Times New Roman"/>
          <w:sz w:val="24"/>
          <w:szCs w:val="24"/>
        </w:rPr>
        <w:t xml:space="preserve">; </w:t>
      </w:r>
      <w:r w:rsidRPr="001A054F">
        <w:rPr>
          <w:rFonts w:ascii="Times New Roman" w:hAnsi="Times New Roman" w:cs="Times New Roman"/>
          <w:sz w:val="24"/>
          <w:szCs w:val="24"/>
        </w:rPr>
        <w:t>over-imitatio</w:t>
      </w:r>
      <w:r w:rsidRPr="001A054F">
        <w:rPr>
          <w:rFonts w:ascii="Times New Roman" w:hAnsi="Times New Roman" w:cs="Times New Roman"/>
          <w:sz w:val="24"/>
          <w:szCs w:val="24"/>
        </w:rPr>
        <w:t>n</w:t>
      </w:r>
      <w:r w:rsidR="000C4FF9" w:rsidRPr="001A054F">
        <w:rPr>
          <w:rFonts w:ascii="Times New Roman" w:hAnsi="Times New Roman" w:cs="Times New Roman"/>
          <w:sz w:val="24"/>
          <w:szCs w:val="24"/>
        </w:rPr>
        <w:t xml:space="preserve"> behaviors</w:t>
      </w:r>
      <w:r w:rsidR="00A65C51" w:rsidRPr="001A054F">
        <w:rPr>
          <w:rFonts w:ascii="Times New Roman" w:hAnsi="Times New Roman" w:cs="Times New Roman"/>
          <w:sz w:val="24"/>
          <w:szCs w:val="24"/>
        </w:rPr>
        <w:t xml:space="preserve"> (</w:t>
      </w:r>
      <w:r w:rsidR="00A65C51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Madden</w:t>
      </w:r>
      <w:r w:rsidR="00A65C51" w:rsidRPr="001A054F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="00A65C51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Derdich &amp; Leonard, 2002)</w:t>
      </w:r>
      <w:r w:rsidR="000C4FF9" w:rsidRPr="001A054F">
        <w:rPr>
          <w:rFonts w:ascii="Times New Roman" w:hAnsi="Times New Roman" w:cs="Times New Roman"/>
          <w:sz w:val="24"/>
          <w:szCs w:val="24"/>
        </w:rPr>
        <w:t xml:space="preserve">. It </w:t>
      </w:r>
      <w:r w:rsidR="00B5217D" w:rsidRPr="001A054F">
        <w:rPr>
          <w:rFonts w:ascii="Times New Roman" w:hAnsi="Times New Roman" w:cs="Times New Roman"/>
          <w:sz w:val="24"/>
          <w:szCs w:val="24"/>
        </w:rPr>
        <w:t>is through persistent</w:t>
      </w:r>
      <w:r w:rsidR="00474B52" w:rsidRPr="001A054F">
        <w:rPr>
          <w:rFonts w:ascii="Times New Roman" w:hAnsi="Times New Roman" w:cs="Times New Roman"/>
          <w:sz w:val="24"/>
          <w:szCs w:val="24"/>
        </w:rPr>
        <w:t xml:space="preserve"> over-imitation</w:t>
      </w:r>
      <w:r w:rsidR="000C4FF9" w:rsidRPr="001A054F">
        <w:rPr>
          <w:rFonts w:ascii="Times New Roman" w:hAnsi="Times New Roman" w:cs="Times New Roman"/>
          <w:sz w:val="24"/>
          <w:szCs w:val="24"/>
        </w:rPr>
        <w:t xml:space="preserve"> behaviors </w:t>
      </w:r>
      <w:r w:rsidR="00B5217D" w:rsidRPr="001A054F">
        <w:rPr>
          <w:rFonts w:ascii="Times New Roman" w:hAnsi="Times New Roman" w:cs="Times New Roman"/>
          <w:sz w:val="24"/>
          <w:szCs w:val="24"/>
        </w:rPr>
        <w:t>that</w:t>
      </w:r>
      <w:r w:rsidRPr="001A054F">
        <w:rPr>
          <w:rFonts w:ascii="Times New Roman" w:hAnsi="Times New Roman" w:cs="Times New Roman"/>
          <w:sz w:val="24"/>
          <w:szCs w:val="24"/>
        </w:rPr>
        <w:t xml:space="preserve"> cultural ideas and practices</w:t>
      </w:r>
      <w:r w:rsidR="00B5217D" w:rsidRPr="001A054F">
        <w:rPr>
          <w:rFonts w:ascii="Times New Roman" w:hAnsi="Times New Roman" w:cs="Times New Roman"/>
          <w:sz w:val="24"/>
          <w:szCs w:val="24"/>
        </w:rPr>
        <w:t xml:space="preserve"> are replicated and transmitted</w:t>
      </w:r>
      <w:r w:rsidRPr="001A054F">
        <w:rPr>
          <w:rFonts w:ascii="Times New Roman" w:hAnsi="Times New Roman" w:cs="Times New Roman"/>
          <w:sz w:val="24"/>
          <w:szCs w:val="24"/>
        </w:rPr>
        <w:t xml:space="preserve"> across generations, including </w:t>
      </w:r>
      <w:r w:rsidR="006E1226" w:rsidRPr="001A054F">
        <w:rPr>
          <w:rFonts w:ascii="Times New Roman" w:hAnsi="Times New Roman" w:cs="Times New Roman"/>
          <w:sz w:val="24"/>
          <w:szCs w:val="24"/>
        </w:rPr>
        <w:t>individual</w:t>
      </w:r>
      <w:r w:rsidR="00A709CA" w:rsidRPr="001A054F">
        <w:rPr>
          <w:rFonts w:ascii="Times New Roman" w:hAnsi="Times New Roman" w:cs="Times New Roman"/>
          <w:sz w:val="24"/>
          <w:szCs w:val="24"/>
        </w:rPr>
        <w:t xml:space="preserve"> behaviors such as</w:t>
      </w:r>
      <w:r w:rsidRPr="001A054F">
        <w:rPr>
          <w:rFonts w:ascii="Times New Roman" w:hAnsi="Times New Roman" w:cs="Times New Roman"/>
          <w:sz w:val="24"/>
          <w:szCs w:val="24"/>
        </w:rPr>
        <w:t xml:space="preserve"> </w:t>
      </w:r>
      <w:r w:rsidR="006E1226" w:rsidRPr="001A054F">
        <w:rPr>
          <w:rFonts w:ascii="Times New Roman" w:hAnsi="Times New Roman" w:cs="Times New Roman"/>
          <w:sz w:val="24"/>
          <w:szCs w:val="24"/>
        </w:rPr>
        <w:t xml:space="preserve">eye contact, </w:t>
      </w:r>
      <w:r w:rsidRPr="001A054F">
        <w:rPr>
          <w:rFonts w:ascii="Times New Roman" w:hAnsi="Times New Roman" w:cs="Times New Roman"/>
          <w:sz w:val="24"/>
          <w:szCs w:val="24"/>
        </w:rPr>
        <w:t xml:space="preserve">facial expression, </w:t>
      </w:r>
      <w:r w:rsidR="006E1226" w:rsidRPr="001A054F">
        <w:rPr>
          <w:rFonts w:ascii="Times New Roman" w:hAnsi="Times New Roman" w:cs="Times New Roman"/>
          <w:sz w:val="24"/>
          <w:szCs w:val="24"/>
        </w:rPr>
        <w:t xml:space="preserve">gestures, gaze, </w:t>
      </w:r>
      <w:r w:rsidRPr="001A054F">
        <w:rPr>
          <w:rFonts w:ascii="Times New Roman" w:hAnsi="Times New Roman" w:cs="Times New Roman"/>
          <w:sz w:val="24"/>
          <w:szCs w:val="24"/>
        </w:rPr>
        <w:t xml:space="preserve">posture, </w:t>
      </w:r>
      <w:r w:rsidR="006E1226" w:rsidRPr="001A054F">
        <w:rPr>
          <w:rFonts w:ascii="Times New Roman" w:hAnsi="Times New Roman" w:cs="Times New Roman"/>
          <w:sz w:val="24"/>
          <w:szCs w:val="24"/>
        </w:rPr>
        <w:t>touch, voice</w:t>
      </w:r>
      <w:r w:rsidRPr="001A054F">
        <w:rPr>
          <w:rFonts w:ascii="Times New Roman" w:hAnsi="Times New Roman" w:cs="Times New Roman"/>
          <w:sz w:val="24"/>
          <w:szCs w:val="24"/>
        </w:rPr>
        <w:t xml:space="preserve"> and instrum</w:t>
      </w:r>
      <w:r w:rsidR="00A709CA" w:rsidRPr="001A054F">
        <w:rPr>
          <w:rFonts w:ascii="Times New Roman" w:hAnsi="Times New Roman" w:cs="Times New Roman"/>
          <w:sz w:val="24"/>
          <w:szCs w:val="24"/>
        </w:rPr>
        <w:t>ental acts such as</w:t>
      </w:r>
      <w:r w:rsidRPr="001A054F">
        <w:rPr>
          <w:rFonts w:ascii="Times New Roman" w:hAnsi="Times New Roman" w:cs="Times New Roman"/>
          <w:sz w:val="24"/>
          <w:szCs w:val="24"/>
        </w:rPr>
        <w:t xml:space="preserve"> </w:t>
      </w:r>
      <w:r w:rsidR="006E1226" w:rsidRPr="001A054F">
        <w:rPr>
          <w:rFonts w:ascii="Times New Roman" w:hAnsi="Times New Roman" w:cs="Times New Roman"/>
          <w:sz w:val="24"/>
          <w:szCs w:val="24"/>
        </w:rPr>
        <w:t xml:space="preserve">traditions, </w:t>
      </w:r>
      <w:r w:rsidRPr="001A054F">
        <w:rPr>
          <w:rFonts w:ascii="Times New Roman" w:hAnsi="Times New Roman" w:cs="Times New Roman"/>
          <w:sz w:val="24"/>
          <w:szCs w:val="24"/>
        </w:rPr>
        <w:t>skills, tools </w:t>
      </w:r>
      <w:r w:rsidR="006E1226" w:rsidRPr="001A054F">
        <w:rPr>
          <w:rFonts w:ascii="Times New Roman" w:hAnsi="Times New Roman" w:cs="Times New Roman"/>
          <w:sz w:val="24"/>
          <w:szCs w:val="24"/>
        </w:rPr>
        <w:t>and language</w:t>
      </w:r>
      <w:r w:rsidR="00CB3C29" w:rsidRPr="001A054F">
        <w:rPr>
          <w:rFonts w:ascii="Times New Roman" w:hAnsi="Times New Roman" w:cs="Times New Roman"/>
          <w:sz w:val="24"/>
          <w:szCs w:val="24"/>
        </w:rPr>
        <w:t xml:space="preserve"> (</w:t>
      </w:r>
      <w:r w:rsidR="00CB3C29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Blackmore, 2007)</w:t>
      </w:r>
      <w:r w:rsidR="006E1226" w:rsidRPr="001A054F">
        <w:rPr>
          <w:rFonts w:ascii="Times New Roman" w:hAnsi="Times New Roman" w:cs="Times New Roman"/>
          <w:sz w:val="24"/>
          <w:szCs w:val="24"/>
        </w:rPr>
        <w:t>.</w:t>
      </w:r>
      <w:r w:rsidR="00D91275" w:rsidRPr="001A054F">
        <w:rPr>
          <w:rFonts w:ascii="Times New Roman" w:hAnsi="Times New Roman" w:cs="Times New Roman"/>
          <w:sz w:val="24"/>
          <w:szCs w:val="24"/>
        </w:rPr>
        <w:t xml:space="preserve"> He</w:t>
      </w:r>
      <w:r w:rsidR="00432B7D" w:rsidRPr="001A054F">
        <w:rPr>
          <w:rFonts w:ascii="Times New Roman" w:hAnsi="Times New Roman" w:cs="Times New Roman"/>
          <w:sz w:val="24"/>
          <w:szCs w:val="24"/>
        </w:rPr>
        <w:t xml:space="preserve">nce, from a cultural </w:t>
      </w:r>
      <w:r w:rsidR="00D91275" w:rsidRPr="001A054F">
        <w:rPr>
          <w:rFonts w:ascii="Times New Roman" w:hAnsi="Times New Roman" w:cs="Times New Roman"/>
          <w:sz w:val="24"/>
          <w:szCs w:val="24"/>
        </w:rPr>
        <w:t>perspective, imitat</w:t>
      </w:r>
      <w:r w:rsidR="002171E0" w:rsidRPr="001A054F">
        <w:rPr>
          <w:rFonts w:ascii="Times New Roman" w:hAnsi="Times New Roman" w:cs="Times New Roman"/>
          <w:sz w:val="24"/>
          <w:szCs w:val="24"/>
        </w:rPr>
        <w:t xml:space="preserve">ion is transmitted in adult life because it not only serves as a critical means to develop an awareness of </w:t>
      </w:r>
      <w:r w:rsidR="002171E0" w:rsidRPr="001A054F">
        <w:rPr>
          <w:rFonts w:ascii="Times New Roman" w:hAnsi="Times New Roman" w:cs="Times New Roman"/>
          <w:sz w:val="24"/>
          <w:szCs w:val="24"/>
        </w:rPr>
        <w:lastRenderedPageBreak/>
        <w:t>culture and build</w:t>
      </w:r>
      <w:r w:rsidR="00F01EBB" w:rsidRPr="001A054F">
        <w:rPr>
          <w:rFonts w:ascii="Times New Roman" w:hAnsi="Times New Roman" w:cs="Times New Roman"/>
          <w:sz w:val="24"/>
          <w:szCs w:val="24"/>
        </w:rPr>
        <w:t>ing societal culture but also as a means through which an outsider could use</w:t>
      </w:r>
      <w:r w:rsidR="002171E0" w:rsidRPr="001A054F">
        <w:rPr>
          <w:rFonts w:ascii="Times New Roman" w:hAnsi="Times New Roman" w:cs="Times New Roman"/>
          <w:sz w:val="24"/>
          <w:szCs w:val="24"/>
        </w:rPr>
        <w:t xml:space="preserve"> to become part of the culture</w:t>
      </w:r>
      <w:r w:rsidR="00F01EBB" w:rsidRPr="001A05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2C0A" w:rsidRPr="001A054F" w:rsidRDefault="008762A7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054F">
        <w:rPr>
          <w:rFonts w:ascii="Times New Roman" w:hAnsi="Times New Roman" w:cs="Times New Roman"/>
          <w:sz w:val="24"/>
          <w:szCs w:val="24"/>
        </w:rPr>
        <w:t>S</w:t>
      </w:r>
      <w:r w:rsidR="00F138C1" w:rsidRPr="001A054F">
        <w:rPr>
          <w:rFonts w:ascii="Times New Roman" w:hAnsi="Times New Roman" w:cs="Times New Roman"/>
          <w:sz w:val="24"/>
          <w:szCs w:val="24"/>
        </w:rPr>
        <w:t>ubsequently</w:t>
      </w:r>
      <w:r w:rsidRPr="001A054F">
        <w:rPr>
          <w:rFonts w:ascii="Times New Roman" w:hAnsi="Times New Roman" w:cs="Times New Roman"/>
          <w:sz w:val="24"/>
          <w:szCs w:val="24"/>
        </w:rPr>
        <w:t>, i</w:t>
      </w:r>
      <w:r w:rsidR="00CC35B9" w:rsidRPr="001A054F">
        <w:rPr>
          <w:rFonts w:ascii="Times New Roman" w:hAnsi="Times New Roman" w:cs="Times New Roman"/>
          <w:sz w:val="24"/>
          <w:szCs w:val="24"/>
        </w:rPr>
        <w:t>n adult life, imitation</w:t>
      </w:r>
      <w:r w:rsidR="00D23093" w:rsidRPr="001A054F">
        <w:rPr>
          <w:rFonts w:ascii="Times New Roman" w:hAnsi="Times New Roman" w:cs="Times New Roman"/>
          <w:sz w:val="24"/>
          <w:szCs w:val="24"/>
        </w:rPr>
        <w:t xml:space="preserve"> </w:t>
      </w:r>
      <w:r w:rsidR="00010586" w:rsidRPr="001A054F">
        <w:rPr>
          <w:rFonts w:ascii="Times New Roman" w:hAnsi="Times New Roman" w:cs="Times New Roman"/>
          <w:sz w:val="24"/>
          <w:szCs w:val="24"/>
        </w:rPr>
        <w:t>is an effective and efficient way to</w:t>
      </w:r>
      <w:r w:rsidR="00D23093" w:rsidRPr="001A054F">
        <w:rPr>
          <w:rFonts w:ascii="Times New Roman" w:hAnsi="Times New Roman" w:cs="Times New Roman"/>
          <w:sz w:val="24"/>
          <w:szCs w:val="24"/>
        </w:rPr>
        <w:t xml:space="preserve"> learn; </w:t>
      </w:r>
      <w:r w:rsidR="00CC35B9" w:rsidRPr="001A054F">
        <w:rPr>
          <w:rFonts w:ascii="Times New Roman" w:hAnsi="Times New Roman" w:cs="Times New Roman"/>
          <w:sz w:val="24"/>
          <w:szCs w:val="24"/>
        </w:rPr>
        <w:t xml:space="preserve">the imitation </w:t>
      </w:r>
      <w:r w:rsidR="00D23093" w:rsidRPr="001A054F">
        <w:rPr>
          <w:rFonts w:ascii="Times New Roman" w:hAnsi="Times New Roman" w:cs="Times New Roman"/>
          <w:sz w:val="24"/>
          <w:szCs w:val="24"/>
        </w:rPr>
        <w:t xml:space="preserve">behavior superficially </w:t>
      </w:r>
      <w:r w:rsidR="00CC35B9" w:rsidRPr="001A054F">
        <w:rPr>
          <w:rFonts w:ascii="Times New Roman" w:hAnsi="Times New Roman" w:cs="Times New Roman"/>
          <w:sz w:val="24"/>
          <w:szCs w:val="24"/>
        </w:rPr>
        <w:t xml:space="preserve">accelerates learning and multiplies learning opportunities. </w:t>
      </w:r>
      <w:r w:rsidR="00330054" w:rsidRPr="001A054F">
        <w:rPr>
          <w:rFonts w:ascii="Times New Roman" w:hAnsi="Times New Roman" w:cs="Times New Roman"/>
          <w:sz w:val="24"/>
          <w:szCs w:val="24"/>
        </w:rPr>
        <w:t xml:space="preserve">In a nutshell, this perspective borrows from </w:t>
      </w:r>
      <w:r w:rsidR="002A450C"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Bandura (2008)</w:t>
      </w:r>
      <w:r w:rsidR="00917D1C" w:rsidRPr="001A054F">
        <w:rPr>
          <w:rFonts w:ascii="Times New Roman" w:hAnsi="Times New Roman" w:cs="Times New Roman"/>
          <w:sz w:val="24"/>
          <w:szCs w:val="24"/>
        </w:rPr>
        <w:t xml:space="preserve"> observational learning</w:t>
      </w:r>
      <w:r w:rsidR="002A450C" w:rsidRPr="001A054F">
        <w:rPr>
          <w:rFonts w:ascii="Times New Roman" w:hAnsi="Times New Roman" w:cs="Times New Roman"/>
          <w:sz w:val="24"/>
          <w:szCs w:val="24"/>
        </w:rPr>
        <w:t>, where he</w:t>
      </w:r>
      <w:r w:rsidR="00917D1C" w:rsidRPr="001A054F">
        <w:rPr>
          <w:rFonts w:ascii="Times New Roman" w:hAnsi="Times New Roman" w:cs="Times New Roman"/>
          <w:sz w:val="24"/>
          <w:szCs w:val="24"/>
        </w:rPr>
        <w:t xml:space="preserve"> advocated that individuals learn </w:t>
      </w:r>
      <w:r w:rsidR="00CB5084" w:rsidRPr="001A054F">
        <w:rPr>
          <w:rFonts w:ascii="Times New Roman" w:hAnsi="Times New Roman" w:cs="Times New Roman"/>
          <w:sz w:val="24"/>
          <w:szCs w:val="24"/>
        </w:rPr>
        <w:t>by watching others and then trying to imitate them.</w:t>
      </w:r>
      <w:r w:rsidR="009257E3" w:rsidRPr="001A054F">
        <w:rPr>
          <w:rFonts w:ascii="Times New Roman" w:hAnsi="Times New Roman" w:cs="Times New Roman"/>
          <w:sz w:val="24"/>
          <w:szCs w:val="24"/>
        </w:rPr>
        <w:t xml:space="preserve"> </w:t>
      </w:r>
      <w:r w:rsidR="00CB5084" w:rsidRPr="001A054F">
        <w:rPr>
          <w:rFonts w:ascii="Times New Roman" w:hAnsi="Times New Roman" w:cs="Times New Roman"/>
          <w:sz w:val="24"/>
          <w:szCs w:val="24"/>
        </w:rPr>
        <w:t xml:space="preserve">This perspective </w:t>
      </w:r>
      <w:r w:rsidR="007F4A65" w:rsidRPr="001A054F">
        <w:rPr>
          <w:rFonts w:ascii="Times New Roman" w:hAnsi="Times New Roman" w:cs="Times New Roman"/>
          <w:sz w:val="24"/>
          <w:szCs w:val="24"/>
        </w:rPr>
        <w:t xml:space="preserve">forms the basis for behavioral </w:t>
      </w:r>
      <w:r w:rsidR="0002119B" w:rsidRPr="001A054F">
        <w:rPr>
          <w:rFonts w:ascii="Times New Roman" w:hAnsi="Times New Roman" w:cs="Times New Roman"/>
          <w:sz w:val="24"/>
          <w:szCs w:val="24"/>
        </w:rPr>
        <w:t>modeling in</w:t>
      </w:r>
      <w:r w:rsidR="009C50F9" w:rsidRPr="001A054F">
        <w:rPr>
          <w:rFonts w:ascii="Times New Roman" w:hAnsi="Times New Roman" w:cs="Times New Roman"/>
          <w:sz w:val="24"/>
          <w:szCs w:val="24"/>
        </w:rPr>
        <w:t xml:space="preserve"> individual adult learning and has important implications </w:t>
      </w:r>
      <w:r w:rsidR="007F4A65" w:rsidRPr="001A054F">
        <w:rPr>
          <w:rFonts w:ascii="Times New Roman" w:hAnsi="Times New Roman" w:cs="Times New Roman"/>
          <w:sz w:val="24"/>
          <w:szCs w:val="24"/>
        </w:rPr>
        <w:t xml:space="preserve">in </w:t>
      </w:r>
      <w:r w:rsidR="009C50F9" w:rsidRPr="001A054F">
        <w:rPr>
          <w:rFonts w:ascii="Times New Roman" w:hAnsi="Times New Roman" w:cs="Times New Roman"/>
          <w:sz w:val="24"/>
          <w:szCs w:val="24"/>
        </w:rPr>
        <w:t xml:space="preserve">mentoring and </w:t>
      </w:r>
      <w:r w:rsidR="009257E3" w:rsidRPr="001A054F">
        <w:rPr>
          <w:rFonts w:ascii="Times New Roman" w:hAnsi="Times New Roman" w:cs="Times New Roman"/>
          <w:sz w:val="24"/>
          <w:szCs w:val="24"/>
        </w:rPr>
        <w:t>co</w:t>
      </w:r>
      <w:r w:rsidR="007F4A65" w:rsidRPr="001A054F">
        <w:rPr>
          <w:rFonts w:ascii="Times New Roman" w:hAnsi="Times New Roman" w:cs="Times New Roman"/>
          <w:sz w:val="24"/>
          <w:szCs w:val="24"/>
        </w:rPr>
        <w:t>aching</w:t>
      </w:r>
      <w:r w:rsidR="008F5C3E" w:rsidRPr="001A054F">
        <w:rPr>
          <w:rFonts w:ascii="Times New Roman" w:hAnsi="Times New Roman" w:cs="Times New Roman"/>
          <w:sz w:val="24"/>
          <w:szCs w:val="24"/>
        </w:rPr>
        <w:t xml:space="preserve">. The arguing from Bandura’s perception of social learning, </w:t>
      </w:r>
      <w:r w:rsidR="006F166C" w:rsidRPr="001A054F">
        <w:rPr>
          <w:rFonts w:ascii="Times New Roman" w:hAnsi="Times New Roman" w:cs="Times New Roman"/>
          <w:sz w:val="24"/>
          <w:szCs w:val="24"/>
        </w:rPr>
        <w:t xml:space="preserve">it is certain that in adult life imitation behavior is twofold. </w:t>
      </w:r>
      <w:r w:rsidR="002F7825" w:rsidRPr="001A054F">
        <w:rPr>
          <w:rFonts w:ascii="Times New Roman" w:hAnsi="Times New Roman" w:cs="Times New Roman"/>
          <w:sz w:val="24"/>
          <w:szCs w:val="24"/>
        </w:rPr>
        <w:t>For ins</w:t>
      </w:r>
      <w:r w:rsidR="00235B63" w:rsidRPr="001A054F">
        <w:rPr>
          <w:rFonts w:ascii="Times New Roman" w:hAnsi="Times New Roman" w:cs="Times New Roman"/>
          <w:sz w:val="24"/>
          <w:szCs w:val="24"/>
        </w:rPr>
        <w:t>tance, upon learning through</w:t>
      </w:r>
      <w:r w:rsidR="002F7825" w:rsidRPr="001A054F">
        <w:rPr>
          <w:rFonts w:ascii="Times New Roman" w:hAnsi="Times New Roman" w:cs="Times New Roman"/>
          <w:sz w:val="24"/>
          <w:szCs w:val="24"/>
        </w:rPr>
        <w:t xml:space="preserve"> observing others</w:t>
      </w:r>
      <w:r w:rsidR="00235B63" w:rsidRPr="001A054F">
        <w:rPr>
          <w:rFonts w:ascii="Times New Roman" w:hAnsi="Times New Roman" w:cs="Times New Roman"/>
          <w:sz w:val="24"/>
          <w:szCs w:val="24"/>
        </w:rPr>
        <w:t>, individuals engage in behavioral rehearsal</w:t>
      </w:r>
      <w:r w:rsidR="00B21978" w:rsidRPr="001A054F">
        <w:rPr>
          <w:rFonts w:ascii="Times New Roman" w:hAnsi="Times New Roman" w:cs="Times New Roman"/>
          <w:sz w:val="24"/>
          <w:szCs w:val="24"/>
        </w:rPr>
        <w:t>, whereby they practice the behaviors that are to</w:t>
      </w:r>
      <w:r w:rsidR="00C04F21" w:rsidRPr="001A054F">
        <w:rPr>
          <w:rFonts w:ascii="Times New Roman" w:hAnsi="Times New Roman" w:cs="Times New Roman"/>
          <w:sz w:val="24"/>
          <w:szCs w:val="24"/>
        </w:rPr>
        <w:t xml:space="preserve"> be</w:t>
      </w:r>
      <w:r w:rsidR="00B21978" w:rsidRPr="001A054F">
        <w:rPr>
          <w:rFonts w:ascii="Times New Roman" w:hAnsi="Times New Roman" w:cs="Times New Roman"/>
          <w:sz w:val="24"/>
          <w:szCs w:val="24"/>
        </w:rPr>
        <w:t xml:space="preserve"> imitated. </w:t>
      </w:r>
    </w:p>
    <w:p w:rsidR="00DB595F" w:rsidRPr="001A054F" w:rsidRDefault="00DB595F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595F" w:rsidRPr="001A054F" w:rsidRDefault="00DB595F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595F" w:rsidRPr="001A054F" w:rsidRDefault="00DB595F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595F" w:rsidRPr="001A054F" w:rsidRDefault="00DB595F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595F" w:rsidRPr="001A054F" w:rsidRDefault="00DB595F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595F" w:rsidRPr="001A054F" w:rsidRDefault="00DB595F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595F" w:rsidRDefault="00DB595F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0716" w:rsidRDefault="00EA0716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0716" w:rsidRDefault="00EA0716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0716" w:rsidRDefault="00EA0716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0716" w:rsidRPr="001A054F" w:rsidRDefault="00EA0716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595F" w:rsidRPr="001A054F" w:rsidRDefault="00DB595F" w:rsidP="0084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2AEC" w:rsidRPr="001A054F" w:rsidRDefault="008762A7" w:rsidP="00844B2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A054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D4542" w:rsidRPr="001A054F" w:rsidRDefault="008762A7" w:rsidP="00844B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Bandura, A. (2008). Observational learning. </w:t>
      </w:r>
      <w:r w:rsidRPr="001A054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The international encyclopedia </w:t>
      </w:r>
      <w:r w:rsidRPr="001A054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of communication</w:t>
      </w:r>
      <w:r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D4542" w:rsidRPr="001A054F" w:rsidRDefault="008762A7" w:rsidP="00844B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Blackmore, S. J. (2007). Imitation makes us human. </w:t>
      </w:r>
      <w:r w:rsidRPr="001A054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What makes us human</w:t>
      </w:r>
      <w:r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, 1-16.</w:t>
      </w:r>
    </w:p>
    <w:p w:rsidR="006D4542" w:rsidRPr="001A054F" w:rsidRDefault="008762A7" w:rsidP="00844B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Madden</w:t>
      </w:r>
      <w:r w:rsidRPr="001A054F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Derdich, D. A., &amp; Leonard, S. A. (2002). Shared experiences, unique realities: Formerly married mothers' and fathers' perceptions of parenting and custod</w:t>
      </w:r>
      <w:r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y after divorce. </w:t>
      </w:r>
      <w:r w:rsidRPr="001A054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Family Relations</w:t>
      </w:r>
      <w:r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A054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51</w:t>
      </w:r>
      <w:r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(1), 37-45.</w:t>
      </w:r>
    </w:p>
    <w:p w:rsidR="006D4542" w:rsidRPr="006D4542" w:rsidRDefault="008762A7" w:rsidP="00844B2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Starrels, M. E., &amp; Holm, K. E. (2000). Adolescents' plans for family formation: Is parental socialization important?. </w:t>
      </w:r>
      <w:r w:rsidRPr="001A054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Marriage and Family</w:t>
      </w:r>
      <w:r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A054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62</w:t>
      </w:r>
      <w:r w:rsidRPr="001A054F">
        <w:rPr>
          <w:rFonts w:ascii="Times New Roman" w:hAnsi="Times New Roman" w:cs="Times New Roman"/>
          <w:sz w:val="24"/>
          <w:szCs w:val="24"/>
          <w:shd w:val="clear" w:color="auto" w:fill="FFFFFF"/>
        </w:rPr>
        <w:t>(2), 416-429.</w:t>
      </w:r>
    </w:p>
    <w:sectPr w:rsidR="006D4542" w:rsidRPr="006D4542" w:rsidSect="00DB595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2A7" w:rsidRDefault="008762A7" w:rsidP="00DB595F">
      <w:r>
        <w:separator/>
      </w:r>
    </w:p>
  </w:endnote>
  <w:endnote w:type="continuationSeparator" w:id="0">
    <w:p w:rsidR="008762A7" w:rsidRDefault="008762A7" w:rsidP="00DB5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2A7" w:rsidRDefault="008762A7" w:rsidP="00DB595F">
      <w:r>
        <w:separator/>
      </w:r>
    </w:p>
  </w:footnote>
  <w:footnote w:type="continuationSeparator" w:id="0">
    <w:p w:rsidR="008762A7" w:rsidRDefault="008762A7" w:rsidP="00DB59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5F" w:rsidRPr="00B6421A" w:rsidRDefault="00DB595F" w:rsidP="00B6421A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B6421A">
      <w:rPr>
        <w:rFonts w:ascii="Times New Roman" w:hAnsi="Times New Roman" w:cs="Times New Roman"/>
        <w:sz w:val="24"/>
        <w:szCs w:val="24"/>
      </w:rPr>
      <w:t>IMITATION BEHAVIOR</w:t>
    </w:r>
    <w:r w:rsidRPr="00B6421A">
      <w:rPr>
        <w:rFonts w:ascii="Times New Roman" w:hAnsi="Times New Roman" w:cs="Times New Roman"/>
        <w:sz w:val="24"/>
        <w:szCs w:val="24"/>
      </w:rPr>
      <w:t xml:space="preserve">        </w:t>
    </w:r>
    <w:r w:rsidR="00B6421A">
      <w:rPr>
        <w:rFonts w:ascii="Times New Roman" w:hAnsi="Times New Roman" w:cs="Times New Roman"/>
        <w:sz w:val="24"/>
        <w:szCs w:val="24"/>
      </w:rPr>
      <w:t xml:space="preserve">            </w:t>
    </w:r>
    <w:r w:rsidRPr="00B6421A">
      <w:rPr>
        <w:rFonts w:ascii="Times New Roman" w:hAnsi="Times New Roman" w:cs="Times New Roman"/>
        <w:sz w:val="24"/>
        <w:szCs w:val="24"/>
      </w:rPr>
      <w:t xml:space="preserve"> </w:t>
    </w:r>
    <w:r w:rsidR="00B6421A">
      <w:rPr>
        <w:rFonts w:ascii="Times New Roman" w:hAnsi="Times New Roman" w:cs="Times New Roman"/>
        <w:sz w:val="24"/>
        <w:szCs w:val="24"/>
      </w:rPr>
      <w:t xml:space="preserve">                                                                </w:t>
    </w:r>
    <w:r w:rsidRPr="00B6421A">
      <w:rPr>
        <w:rFonts w:ascii="Times New Roman" w:hAnsi="Times New Roman" w:cs="Times New Roman"/>
        <w:sz w:val="24"/>
        <w:szCs w:val="24"/>
      </w:rPr>
      <w:t xml:space="preserve">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299264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642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421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42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071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6421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B595F" w:rsidRPr="00B6421A" w:rsidRDefault="00DB595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5F" w:rsidRPr="00DB595F" w:rsidRDefault="00DB595F" w:rsidP="00DB595F">
    <w:pPr>
      <w:pStyle w:val="Header"/>
      <w:ind w:firstLine="0"/>
      <w:rPr>
        <w:rFonts w:ascii="Times New Roman" w:hAnsi="Times New Roman" w:cs="Times New Roman"/>
        <w:sz w:val="24"/>
      </w:rPr>
    </w:pPr>
    <w:r w:rsidRPr="00DB595F">
      <w:rPr>
        <w:rFonts w:ascii="Times New Roman" w:hAnsi="Times New Roman" w:cs="Times New Roman"/>
        <w:sz w:val="24"/>
      </w:rPr>
      <w:t xml:space="preserve">Running head: IMITATION BEHAVIOR              </w:t>
    </w:r>
    <w:r>
      <w:rPr>
        <w:rFonts w:ascii="Times New Roman" w:hAnsi="Times New Roman" w:cs="Times New Roman"/>
        <w:sz w:val="24"/>
      </w:rPr>
      <w:t xml:space="preserve">                   </w:t>
    </w:r>
    <w:r w:rsidRPr="00DB595F">
      <w:rPr>
        <w:rFonts w:ascii="Times New Roman" w:hAnsi="Times New Roman" w:cs="Times New Roman"/>
        <w:sz w:val="24"/>
      </w:rPr>
      <w:t xml:space="preserve">                                                     </w:t>
    </w:r>
    <w:sdt>
      <w:sdtPr>
        <w:rPr>
          <w:rFonts w:ascii="Times New Roman" w:hAnsi="Times New Roman" w:cs="Times New Roman"/>
          <w:sz w:val="24"/>
        </w:rPr>
        <w:id w:val="-2104207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B595F">
          <w:rPr>
            <w:rFonts w:ascii="Times New Roman" w:hAnsi="Times New Roman" w:cs="Times New Roman"/>
            <w:sz w:val="24"/>
          </w:rPr>
          <w:fldChar w:fldCharType="begin"/>
        </w:r>
        <w:r w:rsidRPr="00DB595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B595F">
          <w:rPr>
            <w:rFonts w:ascii="Times New Roman" w:hAnsi="Times New Roman" w:cs="Times New Roman"/>
            <w:sz w:val="24"/>
          </w:rPr>
          <w:fldChar w:fldCharType="separate"/>
        </w:r>
        <w:r w:rsidR="00844B28">
          <w:rPr>
            <w:rFonts w:ascii="Times New Roman" w:hAnsi="Times New Roman" w:cs="Times New Roman"/>
            <w:noProof/>
            <w:sz w:val="24"/>
          </w:rPr>
          <w:t>1</w:t>
        </w:r>
        <w:r w:rsidRPr="00DB595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B595F" w:rsidRPr="00DB595F" w:rsidRDefault="00DB595F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56E"/>
    <w:rsid w:val="00010586"/>
    <w:rsid w:val="0002119B"/>
    <w:rsid w:val="00026FB3"/>
    <w:rsid w:val="00031A79"/>
    <w:rsid w:val="000418EA"/>
    <w:rsid w:val="000C4FF9"/>
    <w:rsid w:val="000F256E"/>
    <w:rsid w:val="001027FE"/>
    <w:rsid w:val="0019151B"/>
    <w:rsid w:val="001A054F"/>
    <w:rsid w:val="001A6CF6"/>
    <w:rsid w:val="001B4B0D"/>
    <w:rsid w:val="002171E0"/>
    <w:rsid w:val="002177F7"/>
    <w:rsid w:val="00230DC0"/>
    <w:rsid w:val="00235B63"/>
    <w:rsid w:val="00283FAC"/>
    <w:rsid w:val="002A2422"/>
    <w:rsid w:val="002A450C"/>
    <w:rsid w:val="002F7825"/>
    <w:rsid w:val="0030027D"/>
    <w:rsid w:val="00330054"/>
    <w:rsid w:val="003B524E"/>
    <w:rsid w:val="00401700"/>
    <w:rsid w:val="00405011"/>
    <w:rsid w:val="00432B7D"/>
    <w:rsid w:val="00451F03"/>
    <w:rsid w:val="00474B52"/>
    <w:rsid w:val="004F3D26"/>
    <w:rsid w:val="005247F6"/>
    <w:rsid w:val="005E3CA3"/>
    <w:rsid w:val="006D4542"/>
    <w:rsid w:val="006E1226"/>
    <w:rsid w:val="006E3739"/>
    <w:rsid w:val="006F166C"/>
    <w:rsid w:val="007B2AEC"/>
    <w:rsid w:val="007F4A65"/>
    <w:rsid w:val="00844B28"/>
    <w:rsid w:val="008762A7"/>
    <w:rsid w:val="008F5C3E"/>
    <w:rsid w:val="00907337"/>
    <w:rsid w:val="00917D1C"/>
    <w:rsid w:val="009257E3"/>
    <w:rsid w:val="00991459"/>
    <w:rsid w:val="009A552B"/>
    <w:rsid w:val="009C50F9"/>
    <w:rsid w:val="00A12938"/>
    <w:rsid w:val="00A25DF2"/>
    <w:rsid w:val="00A458A5"/>
    <w:rsid w:val="00A65C51"/>
    <w:rsid w:val="00A709CA"/>
    <w:rsid w:val="00A87A91"/>
    <w:rsid w:val="00A96956"/>
    <w:rsid w:val="00AC442A"/>
    <w:rsid w:val="00B21978"/>
    <w:rsid w:val="00B5217D"/>
    <w:rsid w:val="00B52C94"/>
    <w:rsid w:val="00B6421A"/>
    <w:rsid w:val="00C04F21"/>
    <w:rsid w:val="00C163F0"/>
    <w:rsid w:val="00CA398D"/>
    <w:rsid w:val="00CB3C29"/>
    <w:rsid w:val="00CB5084"/>
    <w:rsid w:val="00CC35B9"/>
    <w:rsid w:val="00D23093"/>
    <w:rsid w:val="00D4526E"/>
    <w:rsid w:val="00D91275"/>
    <w:rsid w:val="00DB595F"/>
    <w:rsid w:val="00E47B59"/>
    <w:rsid w:val="00E5056B"/>
    <w:rsid w:val="00EA0716"/>
    <w:rsid w:val="00EE2C0A"/>
    <w:rsid w:val="00F01EBB"/>
    <w:rsid w:val="00F1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9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595F"/>
  </w:style>
  <w:style w:type="paragraph" w:styleId="Footer">
    <w:name w:val="footer"/>
    <w:basedOn w:val="Normal"/>
    <w:link w:val="FooterChar"/>
    <w:uiPriority w:val="99"/>
    <w:unhideWhenUsed/>
    <w:rsid w:val="00DB59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59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9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595F"/>
  </w:style>
  <w:style w:type="paragraph" w:styleId="Footer">
    <w:name w:val="footer"/>
    <w:basedOn w:val="Normal"/>
    <w:link w:val="FooterChar"/>
    <w:uiPriority w:val="99"/>
    <w:unhideWhenUsed/>
    <w:rsid w:val="00DB59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5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2020-01-30T08:19:00Z</dcterms:created>
  <dcterms:modified xsi:type="dcterms:W3CDTF">2020-01-30T08:19:00Z</dcterms:modified>
</cp:coreProperties>
</file>